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27841CB" wp14:paraId="48AC5943" wp14:textId="758F9B07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427841CB" w:rsidR="45A34B5D">
        <w:rPr>
          <w:rFonts w:ascii="Arial" w:hAnsi="Arial" w:eastAsia="Arial" w:cs="Arial"/>
          <w:b w:val="1"/>
          <w:bCs w:val="1"/>
          <w:sz w:val="28"/>
          <w:szCs w:val="28"/>
        </w:rPr>
        <w:t xml:space="preserve">La reconexión humana vuelve a estar de moda: ¿Por qué </w:t>
      </w:r>
      <w:r w:rsidRPr="427841CB" w:rsidR="45A34B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aumentan </w:t>
      </w:r>
      <w:r w:rsidRPr="427841CB" w:rsidR="5EFB49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los eventos y</w:t>
      </w:r>
      <w:r w:rsidRPr="427841CB" w:rsidR="45A34B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experiencias inmersivas?</w:t>
      </w:r>
    </w:p>
    <w:p xmlns:wp14="http://schemas.microsoft.com/office/word/2010/wordml" w:rsidP="427841CB" wp14:paraId="62D08F44" wp14:textId="5AA49575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36B3E823" w:rsidR="179A1664">
        <w:rPr>
          <w:rFonts w:ascii="Arial" w:hAnsi="Arial" w:eastAsia="Arial" w:cs="Arial"/>
          <w:b w:val="1"/>
          <w:bCs w:val="1"/>
          <w:noProof w:val="0"/>
          <w:lang w:val="es-ES"/>
        </w:rPr>
        <w:t>Ciudad de México</w:t>
      </w:r>
      <w:r w:rsidRPr="36B3E823" w:rsidR="4C60FCA2">
        <w:rPr>
          <w:rFonts w:ascii="Arial" w:hAnsi="Arial" w:eastAsia="Arial" w:cs="Arial"/>
          <w:b w:val="1"/>
          <w:bCs w:val="1"/>
          <w:noProof w:val="0"/>
          <w:lang w:val="es-ES"/>
        </w:rPr>
        <w:t xml:space="preserve">, </w:t>
      </w:r>
      <w:r w:rsidRPr="36B3E823" w:rsidR="318B95E2">
        <w:rPr>
          <w:rFonts w:ascii="Arial" w:hAnsi="Arial" w:eastAsia="Arial" w:cs="Arial"/>
          <w:b w:val="1"/>
          <w:bCs w:val="1"/>
          <w:noProof w:val="0"/>
          <w:lang w:val="es-ES"/>
        </w:rPr>
        <w:t>11</w:t>
      </w:r>
      <w:r w:rsidRPr="36B3E823" w:rsidR="4C60FCA2">
        <w:rPr>
          <w:rFonts w:ascii="Arial" w:hAnsi="Arial" w:eastAsia="Arial" w:cs="Arial"/>
          <w:b w:val="1"/>
          <w:bCs w:val="1"/>
          <w:noProof w:val="0"/>
          <w:lang w:val="es-ES"/>
        </w:rPr>
        <w:t xml:space="preserve"> de noviembre de 2024. –</w:t>
      </w:r>
      <w:r w:rsidRPr="36B3E823" w:rsidR="4C60FCA2">
        <w:rPr>
          <w:rFonts w:ascii="Arial" w:hAnsi="Arial" w:eastAsia="Arial" w:cs="Arial"/>
          <w:noProof w:val="0"/>
          <w:lang w:val="es-ES"/>
        </w:rPr>
        <w:t xml:space="preserve"> En un mundo cada vez más digital, la conexión humana y la búsqueda de experiencias auténticas resurgen como tendencias clave en marketing y eventos. </w:t>
      </w:r>
    </w:p>
    <w:p xmlns:wp14="http://schemas.microsoft.com/office/word/2010/wordml" w:rsidP="50A7C0E6" wp14:paraId="6C857DED" wp14:textId="256B02D7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5387CD3F" w:rsidR="4C60FCA2">
        <w:rPr>
          <w:rFonts w:ascii="Arial" w:hAnsi="Arial" w:eastAsia="Arial" w:cs="Arial"/>
          <w:noProof w:val="0"/>
          <w:lang w:val="es-ES"/>
        </w:rPr>
        <w:t xml:space="preserve">Según un informe </w:t>
      </w:r>
      <w:r w:rsidRPr="5387CD3F" w:rsidR="62C1DDEF">
        <w:rPr>
          <w:rFonts w:ascii="Arial" w:hAnsi="Arial" w:eastAsia="Arial" w:cs="Arial"/>
          <w:noProof w:val="0"/>
          <w:lang w:val="es-ES"/>
        </w:rPr>
        <w:t xml:space="preserve">de </w:t>
      </w:r>
      <w:hyperlink r:id="R3f1a006487444c89">
        <w:r w:rsidRPr="5387CD3F" w:rsidR="62C1DDEF">
          <w:rPr>
            <w:rStyle w:val="Hyperlink"/>
            <w:rFonts w:ascii="Arial" w:hAnsi="Arial" w:eastAsia="Arial" w:cs="Arial"/>
            <w:noProof w:val="0"/>
            <w:lang w:val="es-ES"/>
          </w:rPr>
          <w:t>Statista</w:t>
        </w:r>
      </w:hyperlink>
      <w:r w:rsidRPr="5387CD3F" w:rsidR="4C60FCA2">
        <w:rPr>
          <w:rFonts w:ascii="Arial" w:hAnsi="Arial" w:eastAsia="Arial" w:cs="Arial"/>
          <w:noProof w:val="0"/>
          <w:lang w:val="es-ES"/>
        </w:rPr>
        <w:t>, el mercado de eventos alcanzó los 5.6 mil millones de dólares en 2022, con un crecimiento del 37% respecto al año anterior</w:t>
      </w:r>
      <w:r w:rsidRPr="5387CD3F" w:rsidR="6DABDEF9">
        <w:rPr>
          <w:rFonts w:ascii="Arial" w:hAnsi="Arial" w:eastAsia="Arial" w:cs="Arial"/>
          <w:noProof w:val="0"/>
          <w:lang w:val="es-ES"/>
        </w:rPr>
        <w:t xml:space="preserve">, </w:t>
      </w:r>
      <w:r w:rsidRPr="5387CD3F" w:rsidR="2CFBD58E">
        <w:rPr>
          <w:rFonts w:ascii="Arial" w:hAnsi="Arial" w:eastAsia="Arial" w:cs="Arial"/>
          <w:noProof w:val="0"/>
          <w:lang w:val="es-ES"/>
        </w:rPr>
        <w:t xml:space="preserve">y </w:t>
      </w:r>
      <w:r w:rsidRPr="5387CD3F" w:rsidR="6DABDEF9">
        <w:rPr>
          <w:rFonts w:ascii="Arial" w:hAnsi="Arial" w:eastAsia="Arial" w:cs="Arial"/>
          <w:noProof w:val="0"/>
          <w:lang w:val="es-ES"/>
        </w:rPr>
        <w:t>s</w:t>
      </w:r>
      <w:r w:rsidRPr="5387CD3F" w:rsidR="4C60FCA2">
        <w:rPr>
          <w:rFonts w:ascii="Arial" w:hAnsi="Arial" w:eastAsia="Arial" w:cs="Arial"/>
          <w:noProof w:val="0"/>
          <w:lang w:val="es-ES"/>
        </w:rPr>
        <w:t>e es</w:t>
      </w:r>
      <w:r w:rsidRPr="5387CD3F" w:rsidR="32A5801B">
        <w:rPr>
          <w:rFonts w:ascii="Arial" w:hAnsi="Arial" w:eastAsia="Arial" w:cs="Arial"/>
          <w:noProof w:val="0"/>
          <w:lang w:val="es-ES"/>
        </w:rPr>
        <w:t xml:space="preserve">tima </w:t>
      </w:r>
      <w:r w:rsidRPr="5387CD3F" w:rsidR="4C60FCA2">
        <w:rPr>
          <w:rFonts w:ascii="Arial" w:hAnsi="Arial" w:eastAsia="Arial" w:cs="Arial"/>
          <w:noProof w:val="0"/>
          <w:lang w:val="es-ES"/>
        </w:rPr>
        <w:t>que esta tendencia se mantenga en 2024, impulsada por el interés de los consumidores en vivir momentos que trasciendan lo virtual y fomenten vínculos reales.</w:t>
      </w:r>
    </w:p>
    <w:p xmlns:wp14="http://schemas.microsoft.com/office/word/2010/wordml" w:rsidP="50A7C0E6" wp14:paraId="79806BE8" wp14:textId="399DF81F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36B3E823" w:rsidR="4C60FCA2">
        <w:rPr>
          <w:rFonts w:ascii="Arial" w:hAnsi="Arial" w:eastAsia="Arial" w:cs="Arial"/>
          <w:b w:val="1"/>
          <w:bCs w:val="1"/>
          <w:noProof w:val="0"/>
          <w:lang w:val="es-ES"/>
        </w:rPr>
        <w:t xml:space="preserve">Natalia Sánchez, </w:t>
      </w:r>
      <w:r w:rsidRPr="36B3E823" w:rsidR="6B98606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Business </w:t>
      </w:r>
      <w:r w:rsidRPr="36B3E823" w:rsidR="6B98606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Development</w:t>
      </w:r>
      <w:r w:rsidRPr="36B3E823" w:rsidR="6B98606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36B3E823" w:rsidR="6B98606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Director</w:t>
      </w:r>
      <w:r w:rsidRPr="36B3E823" w:rsidR="4C60FCA2">
        <w:rPr>
          <w:rFonts w:ascii="Arial" w:hAnsi="Arial" w:eastAsia="Arial" w:cs="Arial"/>
          <w:b w:val="1"/>
          <w:bCs w:val="1"/>
          <w:noProof w:val="0"/>
          <w:lang w:val="es-ES"/>
        </w:rPr>
        <w:t xml:space="preserve"> en</w:t>
      </w:r>
      <w:r w:rsidRPr="36B3E823" w:rsidR="4C60FCA2">
        <w:rPr>
          <w:rFonts w:ascii="Arial" w:hAnsi="Arial" w:eastAsia="Arial" w:cs="Arial"/>
          <w:b w:val="1"/>
          <w:bCs w:val="1"/>
          <w:noProof w:val="0"/>
          <w:lang w:val="es-ES"/>
        </w:rPr>
        <w:t xml:space="preserve"> </w:t>
      </w:r>
      <w:hyperlink r:id="R2d04d2ca3bc94390">
        <w:r w:rsidRPr="36B3E823" w:rsidR="4C60FCA2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lang w:val="es-ES"/>
          </w:rPr>
          <w:t>another</w:t>
        </w:r>
      </w:hyperlink>
      <w:r w:rsidRPr="36B3E823" w:rsidR="110A44D1">
        <w:rPr>
          <w:rFonts w:ascii="Arial" w:hAnsi="Arial" w:eastAsia="Arial" w:cs="Arial"/>
          <w:noProof w:val="0"/>
          <w:lang w:val="es-ES"/>
        </w:rPr>
        <w:t>,</w:t>
      </w:r>
      <w:r w:rsidRPr="36B3E823" w:rsidR="4C60FCA2">
        <w:rPr>
          <w:rFonts w:ascii="Arial" w:hAnsi="Arial" w:eastAsia="Arial" w:cs="Arial"/>
          <w:noProof w:val="0"/>
          <w:lang w:val="es-ES"/>
        </w:rPr>
        <w:t xml:space="preserve"> la agencia de comunicación estratégica </w:t>
      </w:r>
      <w:r w:rsidRPr="36B3E823" w:rsidR="4B1C689A">
        <w:rPr>
          <w:rFonts w:ascii="Arial" w:hAnsi="Arial" w:eastAsia="Arial" w:cs="Arial"/>
          <w:noProof w:val="0"/>
          <w:lang w:val="es-ES"/>
        </w:rPr>
        <w:t>con la mayor oferta de servicios</w:t>
      </w:r>
      <w:r w:rsidRPr="36B3E823" w:rsidR="4C60FCA2">
        <w:rPr>
          <w:rFonts w:ascii="Arial" w:hAnsi="Arial" w:eastAsia="Arial" w:cs="Arial"/>
          <w:noProof w:val="0"/>
          <w:lang w:val="es-ES"/>
        </w:rPr>
        <w:t xml:space="preserve"> en América </w:t>
      </w:r>
      <w:bookmarkStart w:name="_Int_mcnMOU07" w:id="438051128"/>
      <w:r w:rsidRPr="36B3E823" w:rsidR="4C60FCA2">
        <w:rPr>
          <w:rFonts w:ascii="Arial" w:hAnsi="Arial" w:eastAsia="Arial" w:cs="Arial"/>
          <w:noProof w:val="0"/>
          <w:lang w:val="es-ES"/>
        </w:rPr>
        <w:t>Latina,</w:t>
      </w:r>
      <w:bookmarkEnd w:id="438051128"/>
      <w:r w:rsidRPr="36B3E823" w:rsidR="4C60FCA2">
        <w:rPr>
          <w:rFonts w:ascii="Arial" w:hAnsi="Arial" w:eastAsia="Arial" w:cs="Arial"/>
          <w:noProof w:val="0"/>
          <w:lang w:val="es-ES"/>
        </w:rPr>
        <w:t xml:space="preserve"> destaca que esta transformación responde al creciente interés de las nuevas generaciones por experiencias auténticas y memorables. Un ejemplo claro se observa en</w:t>
      </w:r>
      <w:r w:rsidRPr="36B3E823" w:rsidR="389D0F39">
        <w:rPr>
          <w:rFonts w:ascii="Arial" w:hAnsi="Arial" w:eastAsia="Arial" w:cs="Arial"/>
          <w:noProof w:val="0"/>
          <w:lang w:val="es-ES"/>
        </w:rPr>
        <w:t xml:space="preserve"> la Ciudad de</w:t>
      </w:r>
      <w:r w:rsidRPr="36B3E823" w:rsidR="4C60FCA2">
        <w:rPr>
          <w:rFonts w:ascii="Arial" w:hAnsi="Arial" w:eastAsia="Arial" w:cs="Arial"/>
          <w:noProof w:val="0"/>
          <w:lang w:val="es-ES"/>
        </w:rPr>
        <w:t xml:space="preserve"> México, donde los conciertos y eventos musicales han experimentado un auge sin precedentes. </w:t>
      </w:r>
      <w:r w:rsidRPr="36B3E823" w:rsidR="4C60FCA2">
        <w:rPr>
          <w:rFonts w:ascii="Arial" w:hAnsi="Arial" w:eastAsia="Arial" w:cs="Arial"/>
          <w:noProof w:val="0"/>
          <w:lang w:val="es-ES"/>
        </w:rPr>
        <w:t xml:space="preserve">Datos de </w:t>
      </w:r>
      <w:hyperlink r:id="R2795179d0564497e">
        <w:r w:rsidRPr="36B3E823" w:rsidR="4C60FCA2">
          <w:rPr>
            <w:rStyle w:val="Hyperlink"/>
            <w:rFonts w:ascii="Arial" w:hAnsi="Arial" w:eastAsia="Arial" w:cs="Arial"/>
            <w:noProof w:val="0"/>
            <w:lang w:val="es-ES"/>
          </w:rPr>
          <w:t>Statista</w:t>
        </w:r>
      </w:hyperlink>
      <w:r w:rsidRPr="36B3E823" w:rsidR="4C60FCA2">
        <w:rPr>
          <w:rFonts w:ascii="Arial" w:hAnsi="Arial" w:eastAsia="Arial" w:cs="Arial"/>
          <w:noProof w:val="0"/>
          <w:lang w:val="es-ES"/>
        </w:rPr>
        <w:t xml:space="preserve"> revelan que este mercado</w:t>
      </w:r>
      <w:r w:rsidRPr="36B3E823" w:rsidR="11E49900">
        <w:rPr>
          <w:rFonts w:ascii="Arial" w:hAnsi="Arial" w:eastAsia="Arial" w:cs="Arial"/>
          <w:noProof w:val="0"/>
          <w:lang w:val="es-ES"/>
        </w:rPr>
        <w:t xml:space="preserve"> mexicano de los conciertos musicales</w:t>
      </w:r>
      <w:r w:rsidRPr="36B3E823" w:rsidR="4C60FCA2">
        <w:rPr>
          <w:rFonts w:ascii="Arial" w:hAnsi="Arial" w:eastAsia="Arial" w:cs="Arial"/>
          <w:noProof w:val="0"/>
          <w:lang w:val="es-ES"/>
        </w:rPr>
        <w:t xml:space="preserve"> </w:t>
      </w:r>
      <w:r w:rsidRPr="36B3E823" w:rsidR="4C60FCA2">
        <w:rPr>
          <w:rFonts w:ascii="Arial" w:hAnsi="Arial" w:eastAsia="Arial" w:cs="Arial"/>
          <w:noProof w:val="0"/>
          <w:lang w:val="es-ES"/>
        </w:rPr>
        <w:t>alcanzó un valor de 326.7 millones de dólares en 2023, un 59% más que el año anterior, y se proyecta un crecimiento adicional del 17.4% para 2028, con los jóvenes de 18 a 34 años como principales impulsores.</w:t>
      </w:r>
    </w:p>
    <w:p xmlns:wp14="http://schemas.microsoft.com/office/word/2010/wordml" w:rsidP="50A7C0E6" wp14:paraId="0320C6DC" wp14:textId="72DF1FF9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5387CD3F" w:rsidR="4C60FCA2">
        <w:rPr>
          <w:rFonts w:ascii="Arial" w:hAnsi="Arial" w:eastAsia="Arial" w:cs="Arial"/>
          <w:noProof w:val="0"/>
          <w:lang w:val="es-ES"/>
        </w:rPr>
        <w:t xml:space="preserve">Pero este fenómeno no se limita a los espectáculos masivos. Las reuniones de menor escala, con menos de 100 participantes, ganan terreno globalmente. Un </w:t>
      </w:r>
      <w:hyperlink r:id="R9f84764484144fc7">
        <w:r w:rsidRPr="5387CD3F" w:rsidR="4C60FCA2">
          <w:rPr>
            <w:rStyle w:val="Hyperlink"/>
            <w:rFonts w:ascii="Arial" w:hAnsi="Arial" w:eastAsia="Arial" w:cs="Arial"/>
            <w:noProof w:val="0"/>
            <w:lang w:val="es-ES"/>
          </w:rPr>
          <w:t>78% de los organizadores de eventos</w:t>
        </w:r>
      </w:hyperlink>
      <w:r w:rsidRPr="5387CD3F" w:rsidR="4C60FCA2">
        <w:rPr>
          <w:rFonts w:ascii="Arial" w:hAnsi="Arial" w:eastAsia="Arial" w:cs="Arial"/>
          <w:noProof w:val="0"/>
          <w:lang w:val="es-ES"/>
        </w:rPr>
        <w:t xml:space="preserve"> </w:t>
      </w:r>
      <w:r w:rsidRPr="5387CD3F" w:rsidR="1E2E45E8">
        <w:rPr>
          <w:rFonts w:ascii="Arial" w:hAnsi="Arial" w:eastAsia="Arial" w:cs="Arial"/>
          <w:noProof w:val="0"/>
          <w:lang w:val="es-ES"/>
        </w:rPr>
        <w:t xml:space="preserve">estiman </w:t>
      </w:r>
      <w:r w:rsidRPr="5387CD3F" w:rsidR="4C60FCA2">
        <w:rPr>
          <w:rFonts w:ascii="Arial" w:hAnsi="Arial" w:eastAsia="Arial" w:cs="Arial"/>
          <w:noProof w:val="0"/>
          <w:lang w:val="es-ES"/>
        </w:rPr>
        <w:t xml:space="preserve">un incremento en este tipo de encuentros para 2024. A su vez, más del </w:t>
      </w:r>
      <w:hyperlink r:id="R07b166d9d8b84cb4">
        <w:r w:rsidRPr="5387CD3F" w:rsidR="4C60FCA2">
          <w:rPr>
            <w:rStyle w:val="Hyperlink"/>
            <w:rFonts w:ascii="Arial" w:hAnsi="Arial" w:eastAsia="Arial" w:cs="Arial"/>
            <w:noProof w:val="0"/>
            <w:lang w:val="es-ES"/>
          </w:rPr>
          <w:t>82% de los especialistas en marketing B2B</w:t>
        </w:r>
      </w:hyperlink>
      <w:r w:rsidRPr="5387CD3F" w:rsidR="4C60FCA2">
        <w:rPr>
          <w:rFonts w:ascii="Arial" w:hAnsi="Arial" w:eastAsia="Arial" w:cs="Arial"/>
          <w:noProof w:val="0"/>
          <w:lang w:val="es-ES"/>
        </w:rPr>
        <w:t xml:space="preserve"> identifican la interacción significativa con los asistentes como un indicador clave de éxito.</w:t>
      </w:r>
    </w:p>
    <w:p xmlns:wp14="http://schemas.microsoft.com/office/word/2010/wordml" w:rsidP="50A7C0E6" wp14:paraId="376D9FE8" wp14:textId="7686A2B2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427841CB" w:rsidR="4C60FCA2">
        <w:rPr>
          <w:rFonts w:ascii="Arial" w:hAnsi="Arial" w:eastAsia="Arial" w:cs="Arial"/>
          <w:noProof w:val="0"/>
          <w:lang w:val="es-ES"/>
        </w:rPr>
        <w:t xml:space="preserve">Lejos de una simple recuperación, la industria de eventos está experimentando una metamorfosis. </w:t>
      </w:r>
      <w:r w:rsidRPr="427841CB" w:rsidR="3BEA641F">
        <w:rPr>
          <w:rFonts w:ascii="Arial" w:hAnsi="Arial" w:eastAsia="Arial" w:cs="Arial"/>
          <w:noProof w:val="0"/>
          <w:lang w:val="es-ES"/>
        </w:rPr>
        <w:t xml:space="preserve">Un reporte de </w:t>
      </w:r>
      <w:hyperlink r:id="Rd435d248cb9b46f1">
        <w:r w:rsidRPr="427841CB" w:rsidR="3BEA641F">
          <w:rPr>
            <w:rStyle w:val="Hyperlink"/>
            <w:rFonts w:ascii="Arial" w:hAnsi="Arial" w:eastAsia="Arial" w:cs="Arial"/>
            <w:noProof w:val="0"/>
            <w:lang w:val="es-ES"/>
          </w:rPr>
          <w:t xml:space="preserve">American Express Global Business </w:t>
        </w:r>
        <w:r w:rsidRPr="427841CB" w:rsidR="3BEA641F">
          <w:rPr>
            <w:rStyle w:val="Hyperlink"/>
            <w:rFonts w:ascii="Arial" w:hAnsi="Arial" w:eastAsia="Arial" w:cs="Arial"/>
            <w:noProof w:val="0"/>
            <w:lang w:val="es-ES"/>
          </w:rPr>
          <w:t>Trave</w:t>
        </w:r>
      </w:hyperlink>
      <w:r w:rsidRPr="427841CB" w:rsidR="3BEA641F">
        <w:rPr>
          <w:rFonts w:ascii="Arial" w:hAnsi="Arial" w:eastAsia="Arial" w:cs="Arial"/>
          <w:noProof w:val="0"/>
          <w:lang w:val="es-ES"/>
        </w:rPr>
        <w:t>l</w:t>
      </w:r>
      <w:r w:rsidRPr="427841CB" w:rsidR="4C60FCA2">
        <w:rPr>
          <w:rFonts w:ascii="Arial" w:hAnsi="Arial" w:eastAsia="Arial" w:cs="Arial"/>
          <w:noProof w:val="0"/>
          <w:lang w:val="es-ES"/>
        </w:rPr>
        <w:t xml:space="preserve"> </w:t>
      </w:r>
      <w:r w:rsidRPr="427841CB" w:rsidR="4C60FCA2">
        <w:rPr>
          <w:rFonts w:ascii="Arial" w:hAnsi="Arial" w:eastAsia="Arial" w:cs="Arial"/>
          <w:noProof w:val="0"/>
          <w:lang w:val="es-ES"/>
        </w:rPr>
        <w:t>indic</w:t>
      </w:r>
      <w:r w:rsidRPr="427841CB" w:rsidR="648298FF">
        <w:rPr>
          <w:rFonts w:ascii="Arial" w:hAnsi="Arial" w:eastAsia="Arial" w:cs="Arial"/>
          <w:noProof w:val="0"/>
          <w:lang w:val="es-ES"/>
        </w:rPr>
        <w:t>ó</w:t>
      </w:r>
      <w:r w:rsidRPr="427841CB" w:rsidR="4C60FCA2">
        <w:rPr>
          <w:rFonts w:ascii="Arial" w:hAnsi="Arial" w:eastAsia="Arial" w:cs="Arial"/>
          <w:noProof w:val="0"/>
          <w:lang w:val="es-ES"/>
        </w:rPr>
        <w:t xml:space="preserve"> que el 65% de las empresas aumentaron su gasto en eventos en 2023, y un 10% reportó crecimientos superiores al 11%. Además, casi la mitad de los organizadores de eventos confían en métricas como registros y asistencia para medir el impacto de sus iniciativas.</w:t>
      </w:r>
    </w:p>
    <w:p xmlns:wp14="http://schemas.microsoft.com/office/word/2010/wordml" w:rsidP="50A7C0E6" wp14:paraId="5E8A8BAC" wp14:textId="4DFB48CC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427841CB" w:rsidR="4C60FCA2">
        <w:rPr>
          <w:rFonts w:ascii="Arial" w:hAnsi="Arial" w:eastAsia="Arial" w:cs="Arial"/>
          <w:noProof w:val="0"/>
          <w:lang w:val="es-ES"/>
        </w:rPr>
        <w:t xml:space="preserve">Otro factor </w:t>
      </w:r>
      <w:r w:rsidRPr="427841CB" w:rsidR="6517C089">
        <w:rPr>
          <w:rFonts w:ascii="Arial" w:hAnsi="Arial" w:eastAsia="Arial" w:cs="Arial"/>
          <w:noProof w:val="0"/>
          <w:lang w:val="es-ES"/>
        </w:rPr>
        <w:t>importante</w:t>
      </w:r>
      <w:r w:rsidRPr="427841CB" w:rsidR="4C60FCA2">
        <w:rPr>
          <w:rFonts w:ascii="Arial" w:hAnsi="Arial" w:eastAsia="Arial" w:cs="Arial"/>
          <w:noProof w:val="0"/>
          <w:lang w:val="es-ES"/>
        </w:rPr>
        <w:t xml:space="preserve"> en esta transformación es la inclusión de principios de diversidad, equidad e inclusión, presentes en el </w:t>
      </w:r>
      <w:hyperlink r:id="R23e11f05d51d43b0">
        <w:r w:rsidRPr="427841CB" w:rsidR="4C60FCA2">
          <w:rPr>
            <w:rStyle w:val="Hyperlink"/>
            <w:rFonts w:ascii="Arial" w:hAnsi="Arial" w:eastAsia="Arial" w:cs="Arial"/>
            <w:noProof w:val="0"/>
            <w:lang w:val="es-ES"/>
          </w:rPr>
          <w:t>87% de los eventos organizados.</w:t>
        </w:r>
      </w:hyperlink>
      <w:r w:rsidRPr="427841CB" w:rsidR="4C60FCA2">
        <w:rPr>
          <w:rFonts w:ascii="Arial" w:hAnsi="Arial" w:eastAsia="Arial" w:cs="Arial"/>
          <w:noProof w:val="0"/>
          <w:lang w:val="es-ES"/>
        </w:rPr>
        <w:t xml:space="preserve"> Este enfoque asegura que todos los asistentes se sientan bienvenidos, </w:t>
      </w:r>
      <w:r w:rsidRPr="427841CB" w:rsidR="0BB84582">
        <w:rPr>
          <w:rFonts w:ascii="Arial" w:hAnsi="Arial" w:eastAsia="Arial" w:cs="Arial"/>
          <w:noProof w:val="0"/>
          <w:lang w:val="es-ES"/>
        </w:rPr>
        <w:t>y</w:t>
      </w:r>
      <w:r w:rsidRPr="427841CB" w:rsidR="4C60FCA2">
        <w:rPr>
          <w:rFonts w:ascii="Arial" w:hAnsi="Arial" w:eastAsia="Arial" w:cs="Arial"/>
          <w:noProof w:val="0"/>
          <w:lang w:val="es-ES"/>
        </w:rPr>
        <w:t xml:space="preserve"> también refuerza el compromiso de las marcas con valores sociales relevantes</w:t>
      </w:r>
      <w:r w:rsidRPr="427841CB" w:rsidR="1441828F">
        <w:rPr>
          <w:rFonts w:ascii="Arial" w:hAnsi="Arial" w:eastAsia="Arial" w:cs="Arial"/>
          <w:noProof w:val="0"/>
          <w:lang w:val="es-ES"/>
        </w:rPr>
        <w:t>, agrega Sánchez.</w:t>
      </w:r>
    </w:p>
    <w:p xmlns:wp14="http://schemas.microsoft.com/office/word/2010/wordml" w:rsidP="50A7C0E6" wp14:paraId="07C77765" wp14:textId="19A49E7A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427841CB" w:rsidR="4C60FCA2">
        <w:rPr>
          <w:rFonts w:ascii="Arial" w:hAnsi="Arial" w:eastAsia="Arial" w:cs="Arial"/>
          <w:noProof w:val="0"/>
          <w:lang w:val="es-ES"/>
        </w:rPr>
        <w:t xml:space="preserve">En este </w:t>
      </w:r>
      <w:r w:rsidRPr="427841CB" w:rsidR="78DE61F2">
        <w:rPr>
          <w:rFonts w:ascii="Arial" w:hAnsi="Arial" w:eastAsia="Arial" w:cs="Arial"/>
          <w:noProof w:val="0"/>
          <w:lang w:val="es-ES"/>
        </w:rPr>
        <w:t xml:space="preserve">sentido, la experta de </w:t>
      </w:r>
      <w:r w:rsidRPr="427841CB" w:rsidR="78DE61F2">
        <w:rPr>
          <w:rFonts w:ascii="Arial" w:hAnsi="Arial" w:eastAsia="Arial" w:cs="Arial"/>
          <w:b w:val="1"/>
          <w:bCs w:val="1"/>
          <w:i w:val="1"/>
          <w:iCs w:val="1"/>
          <w:noProof w:val="0"/>
          <w:lang w:val="es-ES"/>
        </w:rPr>
        <w:t>another</w:t>
      </w:r>
      <w:r w:rsidRPr="427841CB" w:rsidR="4C60FCA2">
        <w:rPr>
          <w:rFonts w:ascii="Arial" w:hAnsi="Arial" w:eastAsia="Arial" w:cs="Arial"/>
          <w:b w:val="1"/>
          <w:bCs w:val="1"/>
          <w:i w:val="1"/>
          <w:iCs w:val="1"/>
          <w:noProof w:val="0"/>
          <w:lang w:val="es-ES"/>
        </w:rPr>
        <w:t xml:space="preserve"> </w:t>
      </w:r>
      <w:r w:rsidRPr="427841CB" w:rsidR="4C60FCA2">
        <w:rPr>
          <w:rFonts w:ascii="Arial" w:hAnsi="Arial" w:eastAsia="Arial" w:cs="Arial"/>
          <w:noProof w:val="0"/>
          <w:lang w:val="es-ES"/>
        </w:rPr>
        <w:t>i</w:t>
      </w:r>
      <w:r w:rsidRPr="427841CB" w:rsidR="588E9201">
        <w:rPr>
          <w:rFonts w:ascii="Arial" w:hAnsi="Arial" w:eastAsia="Arial" w:cs="Arial"/>
          <w:noProof w:val="0"/>
          <w:lang w:val="es-ES"/>
        </w:rPr>
        <w:t>nvita</w:t>
      </w:r>
      <w:r w:rsidRPr="427841CB" w:rsidR="4C60FCA2">
        <w:rPr>
          <w:rFonts w:ascii="Arial" w:hAnsi="Arial" w:eastAsia="Arial" w:cs="Arial"/>
          <w:noProof w:val="0"/>
          <w:lang w:val="es-ES"/>
        </w:rPr>
        <w:t xml:space="preserve"> a las marcas a adoptar una planificación estratégica que priorice la inmersión. La se</w:t>
      </w:r>
      <w:r w:rsidRPr="427841CB" w:rsidR="4C60FCA2">
        <w:rPr>
          <w:rFonts w:ascii="Arial" w:hAnsi="Arial" w:eastAsia="Arial" w:cs="Arial"/>
          <w:noProof w:val="0"/>
          <w:lang w:val="es-ES"/>
        </w:rPr>
        <w:t xml:space="preserve">lección de un </w:t>
      </w:r>
      <w:r w:rsidRPr="427841CB" w:rsidR="4C60FCA2">
        <w:rPr>
          <w:rFonts w:ascii="Arial" w:hAnsi="Arial" w:eastAsia="Arial" w:cs="Arial"/>
          <w:i w:val="1"/>
          <w:iCs w:val="1"/>
          <w:noProof w:val="0"/>
          <w:lang w:val="es-ES"/>
        </w:rPr>
        <w:t>venue</w:t>
      </w:r>
      <w:r w:rsidRPr="427841CB" w:rsidR="4C60FCA2">
        <w:rPr>
          <w:rFonts w:ascii="Arial" w:hAnsi="Arial" w:eastAsia="Arial" w:cs="Arial"/>
          <w:noProof w:val="0"/>
          <w:lang w:val="es-ES"/>
        </w:rPr>
        <w:t xml:space="preserve"> que combine accesibilidad, diseño y una atmósfera adecuada resulta crucial para crear eventos memorables. Asimismo, integrar tecnologías como la realidad aumentada y herramientas de personalización puede potenciar la conexión con los asistentes.</w:t>
      </w:r>
    </w:p>
    <w:p xmlns:wp14="http://schemas.microsoft.com/office/word/2010/wordml" w:rsidP="50A7C0E6" wp14:paraId="0EDBA0BB" wp14:textId="0A45FDFC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1846D2AB" w:rsidR="4C60FCA2">
        <w:rPr>
          <w:rFonts w:ascii="Arial" w:hAnsi="Arial" w:eastAsia="Arial" w:cs="Arial"/>
          <w:noProof w:val="0"/>
          <w:lang w:val="es-ES"/>
        </w:rPr>
        <w:t>El auge de las experiencias inmersivas evidencia una clara dirección: las marcas que se adapten a estas expectativas no solo captarán la atención de su público, sino que fortalecerán su reputación y valores en un mercado cada vez más competitivo</w:t>
      </w:r>
      <w:r w:rsidRPr="1846D2AB" w:rsidR="33B433AD">
        <w:rPr>
          <w:rFonts w:ascii="Arial" w:hAnsi="Arial" w:eastAsia="Arial" w:cs="Arial"/>
          <w:noProof w:val="0"/>
          <w:lang w:val="es-ES"/>
        </w:rPr>
        <w:t xml:space="preserve"> </w:t>
      </w:r>
      <w:r w:rsidRPr="1846D2AB" w:rsidR="33B433AD">
        <w:rPr>
          <w:rFonts w:ascii="Arial" w:hAnsi="Arial" w:eastAsia="Arial" w:cs="Arial"/>
          <w:noProof w:val="0"/>
          <w:lang w:val="es-ES"/>
        </w:rPr>
        <w:t>y ser el primero que lanza una experiencia nueva</w:t>
      </w:r>
      <w:r w:rsidRPr="1846D2AB" w:rsidR="6A01C9E1">
        <w:rPr>
          <w:rFonts w:ascii="Arial" w:hAnsi="Arial" w:eastAsia="Arial" w:cs="Arial"/>
          <w:noProof w:val="0"/>
          <w:lang w:val="es-ES"/>
        </w:rPr>
        <w:t>,</w:t>
      </w:r>
      <w:r w:rsidRPr="1846D2AB" w:rsidR="33B433AD">
        <w:rPr>
          <w:rFonts w:ascii="Arial" w:hAnsi="Arial" w:eastAsia="Arial" w:cs="Arial"/>
          <w:noProof w:val="0"/>
          <w:lang w:val="es-ES"/>
        </w:rPr>
        <w:t xml:space="preserve"> </w:t>
      </w:r>
      <w:r w:rsidRPr="1846D2AB" w:rsidR="47A5918D">
        <w:rPr>
          <w:rFonts w:ascii="Arial" w:hAnsi="Arial" w:eastAsia="Arial" w:cs="Arial"/>
          <w:noProof w:val="0"/>
          <w:lang w:val="es-ES"/>
        </w:rPr>
        <w:t>les da esa estrell</w:t>
      </w:r>
      <w:r w:rsidRPr="1846D2AB" w:rsidR="1D909D62">
        <w:rPr>
          <w:rFonts w:ascii="Arial" w:hAnsi="Arial" w:eastAsia="Arial" w:cs="Arial"/>
          <w:noProof w:val="0"/>
          <w:lang w:val="es-ES"/>
        </w:rPr>
        <w:t>a</w:t>
      </w:r>
      <w:r w:rsidRPr="1846D2AB" w:rsidR="47A5918D">
        <w:rPr>
          <w:rFonts w:ascii="Arial" w:hAnsi="Arial" w:eastAsia="Arial" w:cs="Arial"/>
          <w:noProof w:val="0"/>
          <w:lang w:val="es-ES"/>
        </w:rPr>
        <w:t xml:space="preserve"> de ser</w:t>
      </w:r>
      <w:r w:rsidRPr="1846D2AB" w:rsidR="33B433AD">
        <w:rPr>
          <w:rFonts w:ascii="Arial" w:hAnsi="Arial" w:eastAsia="Arial" w:cs="Arial"/>
          <w:noProof w:val="0"/>
          <w:lang w:val="es-ES"/>
        </w:rPr>
        <w:t xml:space="preserve"> quien</w:t>
      </w:r>
      <w:r w:rsidRPr="1846D2AB" w:rsidR="4C1A2812">
        <w:rPr>
          <w:rFonts w:ascii="Arial" w:hAnsi="Arial" w:eastAsia="Arial" w:cs="Arial"/>
          <w:noProof w:val="0"/>
          <w:lang w:val="es-ES"/>
        </w:rPr>
        <w:t>es</w:t>
      </w:r>
      <w:r w:rsidRPr="1846D2AB" w:rsidR="33B433AD">
        <w:rPr>
          <w:rFonts w:ascii="Arial" w:hAnsi="Arial" w:eastAsia="Arial" w:cs="Arial"/>
          <w:noProof w:val="0"/>
          <w:lang w:val="es-ES"/>
        </w:rPr>
        <w:t xml:space="preserve"> se queda</w:t>
      </w:r>
      <w:r w:rsidRPr="1846D2AB" w:rsidR="6247F41D">
        <w:rPr>
          <w:rFonts w:ascii="Arial" w:hAnsi="Arial" w:eastAsia="Arial" w:cs="Arial"/>
          <w:noProof w:val="0"/>
          <w:lang w:val="es-ES"/>
        </w:rPr>
        <w:t>n</w:t>
      </w:r>
      <w:r w:rsidRPr="1846D2AB" w:rsidR="33B433AD">
        <w:rPr>
          <w:rFonts w:ascii="Arial" w:hAnsi="Arial" w:eastAsia="Arial" w:cs="Arial"/>
          <w:noProof w:val="0"/>
          <w:lang w:val="es-ES"/>
        </w:rPr>
        <w:t xml:space="preserve"> en la mente de los consumidores y puede tener de forma orgánica contenidos virales</w:t>
      </w:r>
      <w:r w:rsidRPr="1846D2AB" w:rsidR="13A78050">
        <w:rPr>
          <w:rFonts w:ascii="Arial" w:hAnsi="Arial" w:eastAsia="Arial" w:cs="Arial"/>
          <w:noProof w:val="0"/>
          <w:lang w:val="es-ES"/>
        </w:rPr>
        <w:t xml:space="preserve"> y hasta generar algún tipo de </w:t>
      </w:r>
      <w:r w:rsidRPr="1846D2AB" w:rsidR="6BC89904">
        <w:rPr>
          <w:rFonts w:ascii="Arial" w:hAnsi="Arial" w:eastAsia="Arial" w:cs="Arial"/>
          <w:noProof w:val="0"/>
          <w:lang w:val="es-ES"/>
        </w:rPr>
        <w:t>audiencia</w:t>
      </w:r>
      <w:r w:rsidRPr="1846D2AB" w:rsidR="13A78050">
        <w:rPr>
          <w:rFonts w:ascii="Arial" w:hAnsi="Arial" w:eastAsia="Arial" w:cs="Arial"/>
          <w:noProof w:val="0"/>
          <w:lang w:val="es-ES"/>
        </w:rPr>
        <w:t>.</w:t>
      </w:r>
      <w:r w:rsidRPr="1846D2AB" w:rsidR="33B433AD">
        <w:rPr>
          <w:rFonts w:ascii="Arial" w:hAnsi="Arial" w:eastAsia="Arial" w:cs="Arial"/>
          <w:noProof w:val="0"/>
          <w:lang w:val="es-ES"/>
        </w:rPr>
        <w:t xml:space="preserve"> </w:t>
      </w:r>
    </w:p>
    <w:p w:rsidR="5705DA10" w:rsidP="427841CB" w:rsidRDefault="5705DA10" w14:paraId="5D0C1518" w14:textId="23A38BE1">
      <w:pPr>
        <w:pStyle w:val="Normal"/>
        <w:jc w:val="center"/>
        <w:rPr>
          <w:rFonts w:ascii="Arial" w:hAnsi="Arial" w:eastAsia="Arial" w:cs="Arial"/>
          <w:noProof w:val="0"/>
          <w:lang w:val="es-ES"/>
        </w:rPr>
      </w:pPr>
      <w:r w:rsidRPr="427841CB" w:rsidR="5705DA10">
        <w:rPr>
          <w:rFonts w:ascii="Arial" w:hAnsi="Arial" w:eastAsia="Arial" w:cs="Arial"/>
          <w:noProof w:val="0"/>
          <w:lang w:val="es-ES"/>
        </w:rPr>
        <w:t>-o0o-</w:t>
      </w:r>
    </w:p>
    <w:p xmlns:wp14="http://schemas.microsoft.com/office/word/2010/wordml" w:rsidP="50A7C0E6" wp14:paraId="1D11CDC2" wp14:textId="3B51E60D">
      <w:pPr>
        <w:pStyle w:val="Normal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p14:paraId="5C1A07E2" wp14:textId="4DECDD14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mcnMOU07" int2:invalidationBookmarkName="" int2:hashCode="ww75IQCpza6vgB" int2:id="x1DByyT8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15F7BB"/>
    <w:rsid w:val="03BB0756"/>
    <w:rsid w:val="0ACA89D3"/>
    <w:rsid w:val="0BB84582"/>
    <w:rsid w:val="110A44D1"/>
    <w:rsid w:val="11E49900"/>
    <w:rsid w:val="12221E4C"/>
    <w:rsid w:val="13A78050"/>
    <w:rsid w:val="1441828F"/>
    <w:rsid w:val="179A1664"/>
    <w:rsid w:val="1846D2AB"/>
    <w:rsid w:val="1D909D62"/>
    <w:rsid w:val="1E2E45E8"/>
    <w:rsid w:val="1E6ADAD9"/>
    <w:rsid w:val="22B01235"/>
    <w:rsid w:val="2896480E"/>
    <w:rsid w:val="28F0D1E0"/>
    <w:rsid w:val="2C15F7BB"/>
    <w:rsid w:val="2CFBD58E"/>
    <w:rsid w:val="2F5202BC"/>
    <w:rsid w:val="318B95E2"/>
    <w:rsid w:val="31A45BE2"/>
    <w:rsid w:val="32A5801B"/>
    <w:rsid w:val="33B433AD"/>
    <w:rsid w:val="36B3E823"/>
    <w:rsid w:val="38653785"/>
    <w:rsid w:val="389D0F39"/>
    <w:rsid w:val="3BEA641F"/>
    <w:rsid w:val="427841CB"/>
    <w:rsid w:val="45A34B5D"/>
    <w:rsid w:val="45DE2BF4"/>
    <w:rsid w:val="466C6A89"/>
    <w:rsid w:val="47A5918D"/>
    <w:rsid w:val="4B1C689A"/>
    <w:rsid w:val="4C1A2812"/>
    <w:rsid w:val="4C60FCA2"/>
    <w:rsid w:val="500A4B28"/>
    <w:rsid w:val="50A7C0E6"/>
    <w:rsid w:val="5387CD3F"/>
    <w:rsid w:val="5479BF04"/>
    <w:rsid w:val="56E24A66"/>
    <w:rsid w:val="5705DA10"/>
    <w:rsid w:val="588E9201"/>
    <w:rsid w:val="5AFF6048"/>
    <w:rsid w:val="5E016850"/>
    <w:rsid w:val="5EFB4991"/>
    <w:rsid w:val="5F70414E"/>
    <w:rsid w:val="6247F41D"/>
    <w:rsid w:val="62C1DDEF"/>
    <w:rsid w:val="63018F7B"/>
    <w:rsid w:val="63A5D7B1"/>
    <w:rsid w:val="63F07391"/>
    <w:rsid w:val="648298FF"/>
    <w:rsid w:val="6517C089"/>
    <w:rsid w:val="6775B48D"/>
    <w:rsid w:val="679497FF"/>
    <w:rsid w:val="6A01C9E1"/>
    <w:rsid w:val="6B98606B"/>
    <w:rsid w:val="6BC89904"/>
    <w:rsid w:val="6DABDEF9"/>
    <w:rsid w:val="714DFA81"/>
    <w:rsid w:val="745103D5"/>
    <w:rsid w:val="76B7F8D0"/>
    <w:rsid w:val="78DE61F2"/>
    <w:rsid w:val="78E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F7BB"/>
  <w15:chartTrackingRefBased/>
  <w15:docId w15:val="{EAE19AC2-33E9-44B6-B924-60032429CB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amexglobalbusinesstravel.com/press-releases/american-express-meetings-events-global-forecast-more-in-person-connections-in-2023/" TargetMode="External" Id="Rd435d248cb9b46f1" /><Relationship Type="http://schemas.openxmlformats.org/officeDocument/2006/relationships/hyperlink" Target="https://www.amexglobalbusinesstravel.com/press-releases/american-express-meetings-events-global-forecast-more-in-person-connections-in-2023/" TargetMode="External" Id="R23e11f05d51d43b0" /><Relationship Type="http://schemas.microsoft.com/office/2020/10/relationships/intelligence" Target="intelligence2.xml" Id="Rd743e2b3c77c40f8" /><Relationship Type="http://schemas.microsoft.com/office/2011/relationships/people" Target="people.xml" Id="R42c3716836064e8f" /><Relationship Type="http://schemas.microsoft.com/office/2011/relationships/commentsExtended" Target="commentsExtended.xml" Id="R0fe0484b48724836" /><Relationship Type="http://schemas.microsoft.com/office/2016/09/relationships/commentsIds" Target="commentsIds.xml" Id="Re63071e6d300417a" /><Relationship Type="http://schemas.openxmlformats.org/officeDocument/2006/relationships/hyperlink" Target="https://www.statista.com/statistics/1176483/party-and-event-planner-industry-market-size-us/" TargetMode="External" Id="R3f1a006487444c89" /><Relationship Type="http://schemas.openxmlformats.org/officeDocument/2006/relationships/hyperlink" Target="https://globetrender.com/product/the-future-of-meetings-and-events/" TargetMode="External" Id="R9f84764484144fc7" /><Relationship Type="http://schemas.openxmlformats.org/officeDocument/2006/relationships/hyperlink" Target="https://visme.co/blog/event-marketing/" TargetMode="External" Id="R07b166d9d8b84cb4" /><Relationship Type="http://schemas.openxmlformats.org/officeDocument/2006/relationships/hyperlink" Target="https://another.co/?utm_source=Eventos+inmersivos&amp;utm_medium=M%C3%A9xico+Eventos+inmersivos&amp;utm_campaign=M%C3%A9xico+Eventos+inmersivos&amp;utm_id=Eventos+inmersivos" TargetMode="External" Id="R2d04d2ca3bc94390" /><Relationship Type="http://schemas.openxmlformats.org/officeDocument/2006/relationships/hyperlink" Target="https://www.statista.com/outlook/dmo/eservices/event-tickets/music-events/mexico" TargetMode="External" Id="R2795179d0564497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F325D8F0-07ED-4E4C-BE87-22A262E13710}"/>
</file>

<file path=customXml/itemProps2.xml><?xml version="1.0" encoding="utf-8"?>
<ds:datastoreItem xmlns:ds="http://schemas.openxmlformats.org/officeDocument/2006/customXml" ds:itemID="{B9FA9839-E940-4340-92F5-2A832B9DF3F9}"/>
</file>

<file path=customXml/itemProps3.xml><?xml version="1.0" encoding="utf-8"?>
<ds:datastoreItem xmlns:ds="http://schemas.openxmlformats.org/officeDocument/2006/customXml" ds:itemID="{21C03DAF-9CA2-4C6E-857F-C2D087853C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2024-11-19T23:00:23.0000000Z</dcterms:created>
  <dcterms:modified xsi:type="dcterms:W3CDTF">2024-12-12T23:12:29.4156085Z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